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E8" w:rsidRDefault="003673E8" w:rsidP="004C5C76">
      <w:pPr>
        <w:pStyle w:val="Heading3"/>
        <w:widowControl/>
        <w:jc w:val="left"/>
      </w:pPr>
      <w:bookmarkStart w:id="0" w:name="_GoBack"/>
      <w:bookmarkEnd w:id="0"/>
    </w:p>
    <w:p w:rsidR="003673E8" w:rsidRDefault="003673E8" w:rsidP="00C42727">
      <w:pPr>
        <w:pStyle w:val="Heading3"/>
        <w:widowControl/>
      </w:pPr>
    </w:p>
    <w:p w:rsidR="00C42727" w:rsidRDefault="00C42727" w:rsidP="00C42727">
      <w:pPr>
        <w:pStyle w:val="Heading3"/>
        <w:widowControl/>
      </w:pPr>
      <w:r>
        <w:t>Vaccine Declination Form</w:t>
      </w:r>
    </w:p>
    <w:p w:rsidR="00C42727" w:rsidRPr="00487DAE" w:rsidRDefault="00C42727" w:rsidP="00C42727"/>
    <w:p w:rsidR="00C42727" w:rsidRDefault="00C42727" w:rsidP="00C42727">
      <w:pPr>
        <w:rPr>
          <w:b/>
        </w:rPr>
      </w:pPr>
      <w:r>
        <w:rPr>
          <w:b/>
        </w:rPr>
        <w:t>Employee Name</w:t>
      </w:r>
      <w:r>
        <w:rPr>
          <w:b/>
        </w:rPr>
        <w:tab/>
      </w:r>
      <w:r>
        <w:rPr>
          <w:b/>
        </w:rPr>
        <w:tab/>
        <w:t>______________________________________</w:t>
      </w:r>
    </w:p>
    <w:p w:rsidR="00C42727" w:rsidRDefault="00C42727" w:rsidP="00C42727">
      <w:pPr>
        <w:rPr>
          <w:b/>
        </w:rPr>
      </w:pPr>
    </w:p>
    <w:p w:rsidR="00C42727" w:rsidRDefault="00C42727" w:rsidP="00C42727">
      <w:pPr>
        <w:rPr>
          <w:b/>
        </w:rPr>
      </w:pPr>
    </w:p>
    <w:p w:rsidR="00C42727" w:rsidRDefault="00C42727" w:rsidP="00C42727">
      <w:pPr>
        <w:rPr>
          <w:b/>
        </w:rPr>
      </w:pPr>
      <w:r>
        <w:rPr>
          <w:b/>
        </w:rPr>
        <w:t>Reason why you are declining the Hepatitis B Vaccine (Optional):</w:t>
      </w:r>
    </w:p>
    <w:p w:rsidR="00C42727" w:rsidRDefault="00C42727" w:rsidP="00C42727">
      <w:pPr>
        <w:rPr>
          <w:b/>
          <w:sz w:val="28"/>
        </w:rPr>
      </w:pPr>
      <w:r>
        <w:rPr>
          <w:szCs w:val="24"/>
        </w:rPr>
        <w:t xml:space="preserve">This form may also be used to notify the employer that the employee has already received the vaccination.  Medical records are not required as proof of immunity.  </w:t>
      </w:r>
      <w:r>
        <w:rPr>
          <w:b/>
          <w:sz w:val="28"/>
        </w:rPr>
        <w:t>_____________________________________________________________________________________________________________________________________________________________________</w:t>
      </w:r>
    </w:p>
    <w:p w:rsidR="00C42727" w:rsidRDefault="00C42727" w:rsidP="00C42727">
      <w:pPr>
        <w:rPr>
          <w:b/>
        </w:rPr>
      </w:pPr>
    </w:p>
    <w:p w:rsidR="00C42727" w:rsidRDefault="00C42727" w:rsidP="00C42727">
      <w:r>
        <w:t>I understand that, due to my occupational exposure to blood or other potential infectious materials, I may be at risk of acquiring Hepatitis B virus (HBV) infection.  I have been given the opportunity to be vaccinated with the Hepatitis B vaccine, at no charge to myself.  However, I decline the Hepatitis B vaccination at this time.  I understand that by declining this vaccine, I continue to be at risk of acquiring Hepatitis B, a serious disease.  If, in the future, I continue to have occupational exposure to blood or other potentially infectious materials and I want to be vaccinated with Hepatitis B, I can receive the vaccination series at no charge to me.</w:t>
      </w:r>
    </w:p>
    <w:p w:rsidR="00C42727" w:rsidRDefault="00C42727" w:rsidP="00C42727"/>
    <w:p w:rsidR="00C42727" w:rsidRDefault="00C42727" w:rsidP="00C42727">
      <w:r>
        <w:t>__________________________________</w:t>
      </w:r>
      <w:r>
        <w:tab/>
      </w:r>
      <w:r>
        <w:tab/>
        <w:t>___________________</w:t>
      </w:r>
    </w:p>
    <w:p w:rsidR="00C42727" w:rsidRDefault="00C42727" w:rsidP="00C42727">
      <w:r>
        <w:t>Employee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42727" w:rsidRDefault="00C42727" w:rsidP="00C42727"/>
    <w:p w:rsidR="00C42727" w:rsidRPr="00487DAE" w:rsidRDefault="00C42727" w:rsidP="00C42727">
      <w:pPr>
        <w:rPr>
          <w:szCs w:val="24"/>
        </w:rPr>
      </w:pPr>
      <w:r w:rsidRPr="00487DAE">
        <w:rPr>
          <w:szCs w:val="24"/>
        </w:rPr>
        <w:t>__________________________________</w:t>
      </w:r>
      <w:r w:rsidRPr="00487DAE">
        <w:rPr>
          <w:szCs w:val="24"/>
        </w:rPr>
        <w:tab/>
      </w:r>
      <w:r w:rsidRPr="00487DAE">
        <w:rPr>
          <w:szCs w:val="24"/>
        </w:rPr>
        <w:tab/>
        <w:t>____________________</w:t>
      </w:r>
    </w:p>
    <w:p w:rsidR="00C42727" w:rsidRPr="00487DAE" w:rsidRDefault="00C42727" w:rsidP="00C42727">
      <w:pPr>
        <w:pStyle w:val="Heading2"/>
        <w:widowControl/>
        <w:rPr>
          <w:rFonts w:ascii="News Gothic MT" w:hAnsi="News Gothic MT"/>
          <w:b/>
          <w:szCs w:val="24"/>
        </w:rPr>
      </w:pPr>
      <w:r w:rsidRPr="00487DAE">
        <w:rPr>
          <w:rFonts w:ascii="News Gothic MT" w:hAnsi="News Gothic MT"/>
          <w:szCs w:val="24"/>
        </w:rPr>
        <w:t>Department Manager Signature</w:t>
      </w:r>
      <w:r w:rsidRPr="00487DAE">
        <w:rPr>
          <w:rFonts w:ascii="News Gothic MT" w:hAnsi="News Gothic MT"/>
          <w:szCs w:val="24"/>
        </w:rPr>
        <w:tab/>
      </w:r>
      <w:r w:rsidRPr="00487DAE">
        <w:rPr>
          <w:rFonts w:ascii="News Gothic MT" w:hAnsi="News Gothic MT"/>
          <w:szCs w:val="24"/>
        </w:rPr>
        <w:tab/>
      </w:r>
      <w:r w:rsidRPr="00487DAE">
        <w:rPr>
          <w:rFonts w:ascii="News Gothic MT" w:hAnsi="News Gothic MT"/>
          <w:szCs w:val="24"/>
        </w:rPr>
        <w:tab/>
      </w:r>
      <w:r w:rsidRPr="00487DAE">
        <w:rPr>
          <w:rFonts w:ascii="News Gothic MT" w:hAnsi="News Gothic MT"/>
          <w:szCs w:val="24"/>
        </w:rPr>
        <w:tab/>
      </w:r>
      <w:r>
        <w:rPr>
          <w:rFonts w:ascii="News Gothic MT" w:hAnsi="News Gothic MT"/>
          <w:szCs w:val="24"/>
        </w:rPr>
        <w:tab/>
      </w:r>
      <w:r w:rsidRPr="00487DAE">
        <w:rPr>
          <w:rFonts w:ascii="News Gothic MT" w:hAnsi="News Gothic MT"/>
          <w:szCs w:val="24"/>
        </w:rPr>
        <w:t>Date</w:t>
      </w:r>
    </w:p>
    <w:p w:rsidR="00C42727" w:rsidRDefault="00C42727" w:rsidP="00C42727">
      <w:pPr>
        <w:rPr>
          <w:szCs w:val="24"/>
        </w:rPr>
      </w:pPr>
    </w:p>
    <w:p w:rsidR="00C42727" w:rsidRPr="00037665" w:rsidRDefault="00C42727" w:rsidP="00C42727">
      <w:pPr>
        <w:rPr>
          <w:szCs w:val="24"/>
        </w:rPr>
      </w:pPr>
    </w:p>
    <w:p w:rsidR="00C42727" w:rsidRPr="0025050C" w:rsidRDefault="00C42727" w:rsidP="00C42727">
      <w:pPr>
        <w:rPr>
          <w:szCs w:val="24"/>
        </w:rPr>
      </w:pPr>
      <w:r w:rsidRPr="00037665">
        <w:rPr>
          <w:szCs w:val="24"/>
        </w:rPr>
        <w:t xml:space="preserve">The original document shall be maintained </w:t>
      </w:r>
      <w:r>
        <w:rPr>
          <w:szCs w:val="24"/>
        </w:rPr>
        <w:t>in the employee’s permanent file</w:t>
      </w:r>
      <w:r w:rsidRPr="00037665">
        <w:rPr>
          <w:szCs w:val="24"/>
        </w:rPr>
        <w:t>.</w:t>
      </w:r>
    </w:p>
    <w:p w:rsidR="00F31171" w:rsidRDefault="00F31171"/>
    <w:sectPr w:rsidR="00F31171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2F" w:rsidRDefault="00FF562F" w:rsidP="00C42727">
      <w:r>
        <w:separator/>
      </w:r>
    </w:p>
  </w:endnote>
  <w:endnote w:type="continuationSeparator" w:id="0">
    <w:p w:rsidR="00FF562F" w:rsidRDefault="00FF562F" w:rsidP="00C4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F7" w:rsidRDefault="00637C39" w:rsidP="00DA00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0CF7" w:rsidRDefault="00FF562F" w:rsidP="00750C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CF7" w:rsidRDefault="00637C39" w:rsidP="00DA00E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B33AC" w:rsidRDefault="00637C39" w:rsidP="00750CF7">
    <w:pPr>
      <w:pStyle w:val="Footer"/>
      <w:ind w:right="360"/>
      <w:rPr>
        <w:color w:val="808080"/>
        <w:sz w:val="16"/>
      </w:rPr>
    </w:pPr>
    <w:r>
      <w:rPr>
        <w:snapToGrid w:val="0"/>
        <w:color w:val="808080"/>
        <w:sz w:val="16"/>
      </w:rPr>
      <w:fldChar w:fldCharType="begin"/>
    </w:r>
    <w:r>
      <w:rPr>
        <w:snapToGrid w:val="0"/>
        <w:color w:val="808080"/>
        <w:sz w:val="16"/>
      </w:rPr>
      <w:instrText xml:space="preserve"> FILENAME \p </w:instrText>
    </w:r>
    <w:r>
      <w:rPr>
        <w:snapToGrid w:val="0"/>
        <w:color w:val="808080"/>
        <w:sz w:val="16"/>
      </w:rPr>
      <w:fldChar w:fldCharType="separate"/>
    </w:r>
    <w:r>
      <w:rPr>
        <w:noProof/>
        <w:snapToGrid w:val="0"/>
        <w:color w:val="808080"/>
        <w:sz w:val="16"/>
      </w:rPr>
      <w:t>C:\Documents and Settings\CVelvin\Desktop\Policies Complete\Blood Borne Pathogens.doc</w:t>
    </w:r>
    <w:r>
      <w:rPr>
        <w:snapToGrid w:val="0"/>
        <w:color w:val="808080"/>
        <w:sz w:val="16"/>
      </w:rPr>
      <w:fldChar w:fldCharType="end"/>
    </w:r>
    <w:r>
      <w:rPr>
        <w:snapToGrid w:val="0"/>
        <w:color w:val="808080"/>
        <w:sz w:val="16"/>
      </w:rPr>
      <w:tab/>
    </w:r>
    <w:r>
      <w:rPr>
        <w:snapToGrid w:val="0"/>
        <w:color w:val="808080"/>
        <w:sz w:val="16"/>
      </w:rPr>
      <w:tab/>
    </w:r>
    <w:r>
      <w:rPr>
        <w:snapToGrid w:val="0"/>
        <w:color w:val="808080"/>
        <w:sz w:val="16"/>
      </w:rPr>
      <w:tab/>
    </w:r>
    <w:proofErr w:type="gramStart"/>
    <w:r>
      <w:rPr>
        <w:snapToGrid w:val="0"/>
        <w:color w:val="808080"/>
        <w:sz w:val="16"/>
      </w:rPr>
      <w:t>-  -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AC" w:rsidRDefault="00FF562F">
    <w:pPr>
      <w:pStyle w:val="Footer"/>
      <w:jc w:val="center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2F" w:rsidRDefault="00FF562F" w:rsidP="00C42727">
      <w:r>
        <w:separator/>
      </w:r>
    </w:p>
  </w:footnote>
  <w:footnote w:type="continuationSeparator" w:id="0">
    <w:p w:rsidR="00FF562F" w:rsidRDefault="00FF562F" w:rsidP="00C427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3AC" w:rsidRDefault="00637C39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27"/>
    <w:rsid w:val="003673E8"/>
    <w:rsid w:val="004C5C76"/>
    <w:rsid w:val="00637C39"/>
    <w:rsid w:val="00C42727"/>
    <w:rsid w:val="00F31171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27"/>
    <w:pPr>
      <w:spacing w:after="0" w:line="240" w:lineRule="auto"/>
    </w:pPr>
    <w:rPr>
      <w:rFonts w:ascii="News Gothic MT" w:eastAsia="Times New Roman" w:hAnsi="News Gothic MT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42727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C4272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i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272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2727"/>
    <w:rPr>
      <w:rFonts w:ascii="Times New Roman" w:eastAsia="Times New Roman" w:hAnsi="Times New Roman" w:cs="Times New Roman"/>
      <w:b/>
      <w:i/>
      <w:sz w:val="44"/>
      <w:szCs w:val="20"/>
    </w:rPr>
  </w:style>
  <w:style w:type="paragraph" w:styleId="Header">
    <w:name w:val="header"/>
    <w:basedOn w:val="Normal"/>
    <w:link w:val="HeaderChar"/>
    <w:rsid w:val="00C427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2727"/>
    <w:rPr>
      <w:rFonts w:ascii="News Gothic MT" w:eastAsia="Times New Roman" w:hAnsi="News Gothic MT" w:cs="Times New Roman"/>
      <w:sz w:val="24"/>
      <w:szCs w:val="20"/>
    </w:rPr>
  </w:style>
  <w:style w:type="paragraph" w:styleId="Footer">
    <w:name w:val="footer"/>
    <w:basedOn w:val="Normal"/>
    <w:link w:val="FooterChar"/>
    <w:rsid w:val="00C427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2727"/>
    <w:rPr>
      <w:rFonts w:ascii="News Gothic MT" w:eastAsia="Times New Roman" w:hAnsi="News Gothic MT" w:cs="Times New Roman"/>
      <w:sz w:val="24"/>
      <w:szCs w:val="20"/>
    </w:rPr>
  </w:style>
  <w:style w:type="character" w:styleId="PageNumber">
    <w:name w:val="page number"/>
    <w:basedOn w:val="DefaultParagraphFont"/>
    <w:rsid w:val="00C42727"/>
  </w:style>
  <w:style w:type="paragraph" w:styleId="BalloonText">
    <w:name w:val="Balloon Text"/>
    <w:basedOn w:val="Normal"/>
    <w:link w:val="BalloonTextChar"/>
    <w:uiPriority w:val="99"/>
    <w:semiHidden/>
    <w:unhideWhenUsed/>
    <w:rsid w:val="00C42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27"/>
    <w:pPr>
      <w:spacing w:after="0" w:line="240" w:lineRule="auto"/>
    </w:pPr>
    <w:rPr>
      <w:rFonts w:ascii="News Gothic MT" w:eastAsia="Times New Roman" w:hAnsi="News Gothic MT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42727"/>
    <w:pPr>
      <w:keepNext/>
      <w:widowControl w:val="0"/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C42727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Times New Roman" w:hAnsi="Times New Roman"/>
      <w:b/>
      <w:i/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272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2727"/>
    <w:rPr>
      <w:rFonts w:ascii="Times New Roman" w:eastAsia="Times New Roman" w:hAnsi="Times New Roman" w:cs="Times New Roman"/>
      <w:b/>
      <w:i/>
      <w:sz w:val="44"/>
      <w:szCs w:val="20"/>
    </w:rPr>
  </w:style>
  <w:style w:type="paragraph" w:styleId="Header">
    <w:name w:val="header"/>
    <w:basedOn w:val="Normal"/>
    <w:link w:val="HeaderChar"/>
    <w:rsid w:val="00C427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2727"/>
    <w:rPr>
      <w:rFonts w:ascii="News Gothic MT" w:eastAsia="Times New Roman" w:hAnsi="News Gothic MT" w:cs="Times New Roman"/>
      <w:sz w:val="24"/>
      <w:szCs w:val="20"/>
    </w:rPr>
  </w:style>
  <w:style w:type="paragraph" w:styleId="Footer">
    <w:name w:val="footer"/>
    <w:basedOn w:val="Normal"/>
    <w:link w:val="FooterChar"/>
    <w:rsid w:val="00C427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2727"/>
    <w:rPr>
      <w:rFonts w:ascii="News Gothic MT" w:eastAsia="Times New Roman" w:hAnsi="News Gothic MT" w:cs="Times New Roman"/>
      <w:sz w:val="24"/>
      <w:szCs w:val="20"/>
    </w:rPr>
  </w:style>
  <w:style w:type="character" w:styleId="PageNumber">
    <w:name w:val="page number"/>
    <w:basedOn w:val="DefaultParagraphFont"/>
    <w:rsid w:val="00C42727"/>
  </w:style>
  <w:style w:type="paragraph" w:styleId="BalloonText">
    <w:name w:val="Balloon Text"/>
    <w:basedOn w:val="Normal"/>
    <w:link w:val="BalloonTextChar"/>
    <w:uiPriority w:val="99"/>
    <w:semiHidden/>
    <w:unhideWhenUsed/>
    <w:rsid w:val="00C42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1196</Characters>
  <Application>Microsoft Office Word</Application>
  <DocSecurity>0</DocSecurity>
  <Lines>9</Lines>
  <Paragraphs>2</Paragraphs>
  <ScaleCrop>false</ScaleCrop>
  <Company>Viacom International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Velvin, Christopher</dc:creator>
  <cp:lastModifiedBy>Velvin, Christopher</cp:lastModifiedBy>
  <cp:revision>3</cp:revision>
  <dcterms:created xsi:type="dcterms:W3CDTF">2016-09-26T18:28:00Z</dcterms:created>
  <dcterms:modified xsi:type="dcterms:W3CDTF">2016-09-26T18:35:00Z</dcterms:modified>
</cp:coreProperties>
</file>